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F2" w:rsidRPr="00534BC2" w:rsidRDefault="005106F2" w:rsidP="005106F2">
      <w:pPr>
        <w:jc w:val="right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1.</w:t>
      </w:r>
      <w:r w:rsidRPr="00534BC2">
        <w:rPr>
          <w:rFonts w:ascii="Times New Roman" w:hAnsi="Times New Roman" w:cs="Times New Roman"/>
          <w:sz w:val="24"/>
          <w:szCs w:val="24"/>
        </w:rPr>
        <w:tab/>
        <w:t>számú függelék</w:t>
      </w:r>
    </w:p>
    <w:p w:rsidR="005106F2" w:rsidRPr="00534BC2" w:rsidRDefault="005106F2" w:rsidP="005106F2">
      <w:pPr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Tájékoztató a Budapest XVI. kerületi Polgármesteri Hivatal által vezetett 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Önkormányzati Lakáspályázatok értesítési rendszeréről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Budapest XVI. kerületi Polgármesteri Hivatal (a továbbiakban: Hivatal) értesítési rendszert működtet, melynek keretében a Budapest Főváros XVI. kerület Önkormányzat Képviselő-testületének Egészségügyi és Szociális Bizottsága (a továbbiakban: Egészségügyi és Szociális Bizottság) által meghirdetett önkormányzati bérlakások bérleti jogának elnyerésére kiírt pályázaton, érvényes pályázatot benyújtó, de lakásbérleti jogát el nem nyerő pályázók kérhetik az értesítési rendszerbe történő felvételüket a pályázatuk benyújtásakor. 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Ezen kérelem benyújtása a pályázat elbírálását nem befolyásolja, sem előnyt, sem hátrányt nem jelent a pályázati eljárás során. Az értesítési rendszerbe történő felvételhez szükséges kérelmet a pályázatról döntést hozó bizottság közvetlenül nem látja, a kérelem a pályázatnak – habár egyszerre kerül benyújtásra – nem része, kizárólag az értesítési rendszerbe történő felvételt szolgálja. 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Az adatok kezelését és az értesítések kiküldését elektronikus úton a Polgármesteri Hivatal Vagyongazdálkodási Irodája végzi. Az értesítések kizárólag elektronikus úton kerülnek megküldésre. 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Az értesítési rendszerbe - e-mail cím megadásával - azon személyek kerülhetnek, akik  legalább egy pályázati eljárás során érvényes pályázatot nyújtottak be, azonban lakás bérleti jogát nem nyerték el.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Az értesítési rendszerből való törlését a felvett személy bármikor kérheti, indoklás nélkül, írásban, a Hivatal Ügyfélszolgálati Irodáján benyújtva. </w:t>
      </w: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Az értesítési rendszerbe felvettek, az általuk megadott e-mail címre értesítést kapnak valamennyi, az Egészségügyi és Szociális Bizottsága által bármilyen típusú lakás bérleti jogának elnyerésére indított pályázatról annak kihirdetésekor, a pályázatra mutató link egyidejű megküldésével. 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Tisztelt Pályázó!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Amennyiben kéri az értesítési rendszerbe történő felvételét, kérjük, hogy a mellékelt nyilatkozatot pályázatához csatolja.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Nyilatkozat értesítési rendszerbe történő felvételhez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Név: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Lakcím: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Pályázat benyújtásának dátuma: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E-mail cím: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kérem, hogy értesítsenek az Egészségügyi és Szociális Bizottság által önkormányzati lakások bérleti jogának elnyerésére hirdetett pályázatról a fenti e-mail címemen.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Tudomásul veszem, hogy az értesítési rendszer működtetésével megbízott Hivatal a fenti adataimat a pályázati értesítési rendszer működtetése érdekében kezeli, melyhez jelen nyilatkozat aláírásával hozzájárulásomat adom.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20…….. ……………..</w:t>
      </w:r>
      <w:r w:rsidRPr="00534BC2">
        <w:rPr>
          <w:rFonts w:ascii="Times New Roman" w:hAnsi="Times New Roman" w:cs="Times New Roman"/>
          <w:sz w:val="24"/>
          <w:szCs w:val="24"/>
        </w:rPr>
        <w:t xml:space="preserve">hó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34BC2">
        <w:rPr>
          <w:rFonts w:ascii="Times New Roman" w:hAnsi="Times New Roman" w:cs="Times New Roman"/>
          <w:sz w:val="24"/>
          <w:szCs w:val="24"/>
        </w:rPr>
        <w:t>nap</w:t>
      </w: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119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106F2" w:rsidTr="003034FB">
        <w:tc>
          <w:tcPr>
            <w:tcW w:w="3119" w:type="dxa"/>
            <w:tcBorders>
              <w:top w:val="dotted" w:sz="4" w:space="0" w:color="auto"/>
            </w:tcBorders>
          </w:tcPr>
          <w:p w:rsidR="005106F2" w:rsidRDefault="005106F2" w:rsidP="0030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34BC2">
        <w:rPr>
          <w:rFonts w:ascii="Times New Roman" w:hAnsi="Times New Roman" w:cs="Times New Roman"/>
          <w:sz w:val="24"/>
          <w:szCs w:val="24"/>
        </w:rPr>
        <w:tab/>
        <w:t>számú függelék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Nyilatkozat a pályázati feltételek elfogadásról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………………………………………………. nyilatkozom arról, hogy a részletes tájékoztatót megismertem és a pályázatra kiírt feltételeket elfogadom, különös tekintettel a hiánypótlási eljárás szabályaira. 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20…….. ………………</w:t>
      </w:r>
      <w:r w:rsidRPr="00534BC2">
        <w:rPr>
          <w:rFonts w:ascii="Times New Roman" w:hAnsi="Times New Roman" w:cs="Times New Roman"/>
          <w:sz w:val="24"/>
          <w:szCs w:val="24"/>
        </w:rPr>
        <w:t xml:space="preserve">hó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34BC2">
        <w:rPr>
          <w:rFonts w:ascii="Times New Roman" w:hAnsi="Times New Roman" w:cs="Times New Roman"/>
          <w:sz w:val="24"/>
          <w:szCs w:val="24"/>
        </w:rPr>
        <w:t>nap</w:t>
      </w: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5106F2" w:rsidTr="003034FB">
        <w:tc>
          <w:tcPr>
            <w:tcW w:w="29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06F2" w:rsidRDefault="005106F2" w:rsidP="0030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Nyilatkozat e-mail címről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Amennyiben a hiánypótlási eljárás során a hiánypótlási felhívást e-mail útján kéri megküldeni, kérem itt adja meg e-mail címét : (Olvashatóan kérjük kitölteni!)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…………………………………………………….. tudomásul veszem, hogy az általam megadott e-mail címet a Budapest Főváros XVI. kerületi Önkormányzat a pályázati eljárásban a hiánypótlás közlése céljából kezeli, melyhez jelen nyilatkozat aláírásával hozzájárulásomat adom. </w:t>
      </w: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>, 20…….</w:t>
      </w:r>
      <w:r w:rsidRPr="00534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34BC2">
        <w:rPr>
          <w:rFonts w:ascii="Times New Roman" w:hAnsi="Times New Roman" w:cs="Times New Roman"/>
          <w:sz w:val="24"/>
          <w:szCs w:val="24"/>
        </w:rPr>
        <w:t xml:space="preserve">hó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34BC2">
        <w:rPr>
          <w:rFonts w:ascii="Times New Roman" w:hAnsi="Times New Roman" w:cs="Times New Roman"/>
          <w:sz w:val="24"/>
          <w:szCs w:val="24"/>
        </w:rPr>
        <w:t>nap</w:t>
      </w: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2835" w:type="dxa"/>
        <w:tblInd w:w="651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106F2" w:rsidTr="003034FB">
        <w:tc>
          <w:tcPr>
            <w:tcW w:w="2835" w:type="dxa"/>
          </w:tcPr>
          <w:p w:rsidR="005106F2" w:rsidRDefault="005106F2" w:rsidP="0030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6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Nyilatkozat közjegyző előtti egyoldalú kötelezettségvállaló nyilatkozat tétel vállalásáról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Pr="00534BC2" w:rsidRDefault="005106F2" w:rsidP="0051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Bérbeadó és bérlő a bérleti szerződésben kifejezetten megállapodhatnak abban, hogy a szerződés aláírásától számított 15, azaz tizenöt munkanapon belül bérlő közjegyző előtt tett egyoldalú kötelezettségvállaló nyilatkozatban nyilatkozik arról, hogy a bérleti szerződés alapján létrejött bérleti jogviszony bármely okból történő megszűnése esetén a lakásból a bérleti szerződés megszűnésének napján kiköltözik, és azt rendeltetésszerű, átvételkori állapotban – de figyelembe véve a szerződésben meghatározott célnak megfelelő használatból eredő természetes elhasználódást – bérbeadó birtokába bocsátja. Bérbeadó és bérlő megállapodhatnak abban, hogy a bérleti szerződés hatálya a közjegyzői okiratba foglalt egyoldalú kötelezettségvállaló nyilatkozat aláírásával áll be. A közjegyzői okirat költsége bérbeadót terheli.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C2">
        <w:rPr>
          <w:rFonts w:ascii="Times New Roman" w:hAnsi="Times New Roman" w:cs="Times New Roman"/>
          <w:sz w:val="24"/>
          <w:szCs w:val="24"/>
        </w:rPr>
        <w:t>Alulírott …………………………………………………….. vállalom, hogy a pályázati eljárás nyerteseként való kijelölésem esetén a fenti közjegyző előtti egyoldalú kötelezettségvállaló nyilatkozatot megteszem.</w:t>
      </w:r>
    </w:p>
    <w:p w:rsidR="005106F2" w:rsidRPr="00534BC2" w:rsidRDefault="005106F2" w:rsidP="0051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20……..</w:t>
      </w:r>
      <w:r w:rsidRPr="00534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34BC2">
        <w:rPr>
          <w:rFonts w:ascii="Times New Roman" w:hAnsi="Times New Roman" w:cs="Times New Roman"/>
          <w:sz w:val="24"/>
          <w:szCs w:val="24"/>
        </w:rPr>
        <w:t xml:space="preserve">hó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34BC2">
        <w:rPr>
          <w:rFonts w:ascii="Times New Roman" w:hAnsi="Times New Roman" w:cs="Times New Roman"/>
          <w:sz w:val="24"/>
          <w:szCs w:val="24"/>
        </w:rPr>
        <w:t>nap</w:t>
      </w:r>
    </w:p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651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106F2" w:rsidTr="003034FB">
        <w:tc>
          <w:tcPr>
            <w:tcW w:w="2830" w:type="dxa"/>
          </w:tcPr>
          <w:p w:rsidR="005106F2" w:rsidRDefault="005106F2" w:rsidP="0030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6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5106F2" w:rsidRDefault="005106F2" w:rsidP="0051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1F0" w:rsidRDefault="00F071F0">
      <w:bookmarkStart w:id="0" w:name="_GoBack"/>
      <w:bookmarkEnd w:id="0"/>
    </w:p>
    <w:sectPr w:rsidR="00F071F0" w:rsidSect="00000A76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F2"/>
    <w:rsid w:val="005106F2"/>
    <w:rsid w:val="00F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5ED6-F6CE-4B7D-8625-23466B7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06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Klachmányi Beáta</dc:creator>
  <cp:keywords/>
  <dc:description/>
  <cp:lastModifiedBy>Klachmányi Beáta</cp:lastModifiedBy>
  <cp:revision>1</cp:revision>
  <dcterms:created xsi:type="dcterms:W3CDTF">2023-09-26T07:46:00Z</dcterms:created>
  <dcterms:modified xsi:type="dcterms:W3CDTF">2023-09-26T07:47:00Z</dcterms:modified>
</cp:coreProperties>
</file>