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367" w:rsidRPr="00AF7507" w:rsidRDefault="009D0367" w:rsidP="009D036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 xml:space="preserve">Sajátos nevelési igényű gyerekek integrálása </w:t>
      </w:r>
    </w:p>
    <w:p w:rsidR="009D0367" w:rsidRPr="00AF7507" w:rsidRDefault="009D0367" w:rsidP="009D0367">
      <w:pPr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>az alapító okiratok szerint:</w:t>
      </w:r>
    </w:p>
    <w:p w:rsidR="009D0367" w:rsidRPr="00AF7507" w:rsidRDefault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Budapest Főváros XVI. kerületi Önkormányzat fenntartásában működő </w:t>
      </w:r>
      <w:r w:rsidR="00AE2A47">
        <w:rPr>
          <w:rFonts w:ascii="Georgia" w:hAnsi="Georgia"/>
          <w:b/>
          <w:sz w:val="24"/>
          <w:szCs w:val="24"/>
        </w:rPr>
        <w:t>óvodák</w:t>
      </w:r>
      <w:r w:rsidRPr="00AF7507">
        <w:rPr>
          <w:rFonts w:ascii="Georgia" w:hAnsi="Georgia"/>
          <w:b/>
          <w:sz w:val="24"/>
          <w:szCs w:val="24"/>
        </w:rPr>
        <w:t>: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 w:rsidRPr="00AF7507">
        <w:rPr>
          <w:rFonts w:ascii="Georgia" w:hAnsi="Georgia"/>
          <w:b/>
          <w:sz w:val="24"/>
          <w:szCs w:val="24"/>
        </w:rPr>
        <w:t>Cinkotai</w:t>
      </w:r>
      <w:proofErr w:type="spellEnd"/>
      <w:r w:rsidRPr="00AF7507">
        <w:rPr>
          <w:rFonts w:ascii="Georgia" w:hAnsi="Georgia"/>
          <w:b/>
          <w:sz w:val="24"/>
          <w:szCs w:val="24"/>
        </w:rPr>
        <w:t xml:space="preserve"> Huncutka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(Székhelye: 1164 Budapest, Ostoros </w:t>
      </w:r>
      <w:r w:rsidR="009A79F3">
        <w:rPr>
          <w:rFonts w:ascii="Georgia" w:hAnsi="Georgia"/>
          <w:b/>
          <w:sz w:val="24"/>
          <w:szCs w:val="24"/>
        </w:rPr>
        <w:t>út</w:t>
      </w:r>
      <w:r w:rsidRPr="00AF7507">
        <w:rPr>
          <w:rFonts w:ascii="Georgia" w:hAnsi="Georgia"/>
          <w:b/>
          <w:sz w:val="24"/>
          <w:szCs w:val="24"/>
        </w:rPr>
        <w:t xml:space="preserve"> 6-8.)</w:t>
      </w:r>
      <w:bookmarkStart w:id="0" w:name="_GoBack"/>
      <w:bookmarkEnd w:id="0"/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Gyerekkuckó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1165 Budapest, Centenáriumi sétány 3.)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Margaréta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1162 Budapest, Péterke utca 10-12.)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AF7507">
      <w:pPr>
        <w:tabs>
          <w:tab w:val="left" w:pos="3577"/>
        </w:tabs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Mátyásföldi Fecskefészek Óvoda</w:t>
      </w:r>
      <w:r w:rsidR="00AF7507" w:rsidRPr="00AF7507">
        <w:rPr>
          <w:rFonts w:ascii="Georgia" w:hAnsi="Georgia"/>
          <w:b/>
          <w:sz w:val="24"/>
          <w:szCs w:val="24"/>
        </w:rPr>
        <w:tab/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</w:t>
      </w:r>
      <w:r w:rsidR="00AF7507" w:rsidRPr="00AF7507">
        <w:rPr>
          <w:rFonts w:ascii="Georgia" w:hAnsi="Georgia"/>
          <w:b/>
          <w:sz w:val="24"/>
          <w:szCs w:val="24"/>
        </w:rPr>
        <w:t>Székhelye: 1165 Budapest, Baross Gábor utca 32-36.)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 xml:space="preserve">beszédfogyatékos, több fogyatékosság együttes előfordulása esetén halmozottan fogyatékos, vagy egyéb pszichés fejlődési zavarral (súlyos tanulási, figyelem- vagy </w:t>
      </w:r>
      <w:r w:rsidRPr="00AF7507">
        <w:rPr>
          <w:rFonts w:ascii="Georgia" w:hAnsi="Georgia"/>
          <w:sz w:val="24"/>
          <w:szCs w:val="24"/>
        </w:rPr>
        <w:lastRenderedPageBreak/>
        <w:t>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Napsugár Óvoda</w:t>
      </w:r>
    </w:p>
    <w:p w:rsidR="00AF7507" w:rsidRPr="00AF7507" w:rsidRDefault="00AF750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Cziráki utca 8-10.)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Sashalmi </w:t>
      </w:r>
      <w:proofErr w:type="spellStart"/>
      <w:r w:rsidRPr="00AF7507">
        <w:rPr>
          <w:rFonts w:ascii="Georgia" w:hAnsi="Georgia"/>
          <w:b/>
          <w:sz w:val="24"/>
          <w:szCs w:val="24"/>
        </w:rPr>
        <w:t>Manoda</w:t>
      </w:r>
      <w:proofErr w:type="spellEnd"/>
      <w:r w:rsidRPr="00AF7507">
        <w:rPr>
          <w:rFonts w:ascii="Georgia" w:hAnsi="Georgia"/>
          <w:b/>
          <w:sz w:val="24"/>
          <w:szCs w:val="24"/>
        </w:rPr>
        <w:t xml:space="preserve"> Óvoda</w:t>
      </w:r>
    </w:p>
    <w:p w:rsidR="00AF7507" w:rsidRPr="00AF7507" w:rsidRDefault="00AF7507" w:rsidP="00AF750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Könyvtár utca 26.)</w:t>
      </w:r>
    </w:p>
    <w:p w:rsid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Szentmihályi Játszókert Óvoda</w:t>
      </w:r>
    </w:p>
    <w:p w:rsidR="00AF7507" w:rsidRPr="00AF7507" w:rsidRDefault="00AF7507" w:rsidP="00AF7507">
      <w:pPr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1161 Budapest, Baross utca 141.)</w:t>
      </w:r>
    </w:p>
    <w:p w:rsidR="00620851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nevelését, valamint a német nemzetiséghez tartozók óvodai nevelését.</w:t>
      </w:r>
    </w:p>
    <w:sectPr w:rsidR="0062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367"/>
    <w:rsid w:val="003D3E6E"/>
    <w:rsid w:val="00620851"/>
    <w:rsid w:val="009A79F3"/>
    <w:rsid w:val="009D0367"/>
    <w:rsid w:val="00AE2A47"/>
    <w:rsid w:val="00AF7507"/>
    <w:rsid w:val="00BD7D6D"/>
    <w:rsid w:val="00C31B38"/>
    <w:rsid w:val="00CC4674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8D21"/>
  <w15:docId w15:val="{D1D7EE92-9A19-476A-A43E-24B3B4A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Etelka Etelka</cp:lastModifiedBy>
  <cp:revision>7</cp:revision>
  <cp:lastPrinted>2019-04-03T09:17:00Z</cp:lastPrinted>
  <dcterms:created xsi:type="dcterms:W3CDTF">2017-02-23T06:32:00Z</dcterms:created>
  <dcterms:modified xsi:type="dcterms:W3CDTF">2020-03-29T21:34:00Z</dcterms:modified>
</cp:coreProperties>
</file>